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62" w:rsidRPr="00502462" w:rsidRDefault="00502462">
      <w:pPr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</w:pPr>
      <w:proofErr w:type="spellStart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Quelles</w:t>
      </w:r>
      <w:proofErr w:type="spellEnd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sont</w:t>
      </w:r>
      <w:proofErr w:type="spellEnd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 xml:space="preserve"> les </w:t>
      </w:r>
      <w:proofErr w:type="spellStart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différences</w:t>
      </w:r>
      <w:proofErr w:type="spellEnd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 xml:space="preserve"> entre la science </w:t>
      </w:r>
      <w:proofErr w:type="gramStart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et</w:t>
      </w:r>
      <w:proofErr w:type="gramEnd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 xml:space="preserve"> la </w:t>
      </w:r>
      <w:proofErr w:type="spellStart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technologie</w:t>
      </w:r>
      <w:proofErr w:type="spellEnd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?</w:t>
      </w:r>
    </w:p>
    <w:p w:rsidR="00502462" w:rsidRPr="00502462" w:rsidRDefault="00502462" w:rsidP="00502462">
      <w:pPr>
        <w:spacing w:line="276" w:lineRule="auto"/>
        <w:rPr>
          <w:rFonts w:ascii="Arial Black" w:hAnsi="Arial Black" w:cs="Arial"/>
          <w:b/>
          <w:color w:val="252525"/>
          <w:sz w:val="24"/>
          <w:szCs w:val="24"/>
          <w:shd w:val="clear" w:color="auto" w:fill="FFFFFF"/>
        </w:rPr>
      </w:pPr>
      <w:r w:rsidRPr="00502462">
        <w:rPr>
          <w:rFonts w:ascii="Arial Black" w:hAnsi="Arial Black" w:cs="Arial"/>
          <w:b/>
          <w:color w:val="252525"/>
          <w:sz w:val="24"/>
          <w:szCs w:val="24"/>
          <w:shd w:val="clear" w:color="auto" w:fill="FFFFFF"/>
        </w:rPr>
        <w:t>LA TECHNOLOGIE</w:t>
      </w:r>
    </w:p>
    <w:p w:rsidR="009C3246" w:rsidRPr="00502462" w:rsidRDefault="00502462" w:rsidP="00502462">
      <w:pPr>
        <w:spacing w:line="276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La</w:t>
      </w:r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502462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technologie</w:t>
      </w:r>
      <w:proofErr w:type="spellEnd"/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est</w:t>
      </w:r>
      <w:proofErr w:type="spellEnd"/>
      <w:proofErr w:type="gram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l'étude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des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outils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et des techniques. Le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terme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désigne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tout </w:t>
      </w:r>
      <w:proofErr w:type="spellStart"/>
      <w:proofErr w:type="gram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ce</w:t>
      </w:r>
      <w:proofErr w:type="spellEnd"/>
      <w:proofErr w:type="gram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qui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peut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être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dit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aux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diverses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périodes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historiques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sur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l'</w:t>
      </w:r>
      <w:hyperlink r:id="rId5" w:tooltip="État de l'art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état</w:t>
        </w:r>
        <w:proofErr w:type="spellEnd"/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 xml:space="preserve"> de </w:t>
        </w:r>
        <w:proofErr w:type="spellStart"/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l'art</w:t>
        </w:r>
        <w:proofErr w:type="spellEnd"/>
      </w:hyperlink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en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matière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d'</w:t>
      </w:r>
      <w:hyperlink r:id="rId6" w:tooltip="Outils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outils</w:t>
        </w:r>
        <w:proofErr w:type="spellEnd"/>
      </w:hyperlink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et de</w:t>
      </w:r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Savoir-faire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savoir-faire</w:t>
        </w:r>
      </w:hyperlink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Il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inclut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l'</w:t>
      </w:r>
      <w:hyperlink r:id="rId8" w:tooltip="Art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art</w:t>
        </w:r>
        <w:proofErr w:type="spellEnd"/>
      </w:hyperlink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l'</w:t>
      </w:r>
      <w:hyperlink r:id="rId9" w:tooltip="Artisanat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artisanat</w:t>
        </w:r>
        <w:proofErr w:type="spellEnd"/>
      </w:hyperlink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, les</w:t>
      </w:r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0" w:tooltip="Métier (activité)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métiers</w:t>
        </w:r>
      </w:hyperlink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, les</w:t>
      </w:r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11" w:tooltip="Enseignement des sciences appliquées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 xml:space="preserve">sciences </w:t>
        </w:r>
        <w:proofErr w:type="spellStart"/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appliquées</w:t>
        </w:r>
        <w:proofErr w:type="spellEnd"/>
      </w:hyperlink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et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éventuellement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les</w:t>
      </w:r>
      <w:hyperlink r:id="rId12" w:tooltip="Connaissances" w:history="1">
        <w:r w:rsidRPr="00502462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connaissances</w:t>
        </w:r>
        <w:proofErr w:type="spellEnd"/>
      </w:hyperlink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Par extension, </w:t>
      </w:r>
      <w:proofErr w:type="spellStart"/>
      <w:proofErr w:type="gram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il</w:t>
      </w:r>
      <w:proofErr w:type="spellEnd"/>
      <w:proofErr w:type="gram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désigne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les</w:t>
      </w:r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502462">
        <w:rPr>
          <w:sz w:val="24"/>
          <w:szCs w:val="24"/>
        </w:rPr>
        <w:fldChar w:fldCharType="begin"/>
      </w:r>
      <w:r w:rsidRPr="00502462">
        <w:rPr>
          <w:sz w:val="24"/>
          <w:szCs w:val="24"/>
        </w:rPr>
        <w:instrText xml:space="preserve"> HYPERLINK "https://fr.wikipedia.org/wiki/Syst%C3%A8mes" \o "Systèmes" </w:instrText>
      </w:r>
      <w:r w:rsidRPr="00502462">
        <w:rPr>
          <w:sz w:val="24"/>
          <w:szCs w:val="24"/>
        </w:rPr>
        <w:fldChar w:fldCharType="separate"/>
      </w:r>
      <w:r w:rsidRPr="00502462">
        <w:rPr>
          <w:rStyle w:val="Hyperlink"/>
          <w:rFonts w:ascii="Arial" w:hAnsi="Arial" w:cs="Arial"/>
          <w:color w:val="0B0080"/>
          <w:sz w:val="24"/>
          <w:szCs w:val="24"/>
          <w:u w:val="none"/>
          <w:shd w:val="clear" w:color="auto" w:fill="FFFFFF"/>
        </w:rPr>
        <w:t>systèmes</w:t>
      </w:r>
      <w:proofErr w:type="spellEnd"/>
      <w:r w:rsidRPr="00502462">
        <w:rPr>
          <w:sz w:val="24"/>
          <w:szCs w:val="24"/>
        </w:rPr>
        <w:fldChar w:fldCharType="end"/>
      </w:r>
      <w:r w:rsidRPr="00502462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ou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méthodes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d'organisation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qui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permettent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telle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ou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telle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technologie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ainsi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que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tous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les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domaines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d'études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et les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produits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qui en </w:t>
      </w:r>
      <w:proofErr w:type="spellStart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résultent</w:t>
      </w:r>
      <w:proofErr w:type="spellEnd"/>
      <w:r w:rsidRPr="00502462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502462" w:rsidRPr="00502462" w:rsidRDefault="00502462" w:rsidP="00502462">
      <w:pPr>
        <w:spacing w:line="276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502462" w:rsidRPr="00502462" w:rsidRDefault="00502462" w:rsidP="00502462">
      <w:pPr>
        <w:spacing w:line="276" w:lineRule="auto"/>
        <w:rPr>
          <w:rFonts w:ascii="Arial Black" w:hAnsi="Arial Black" w:cs="Arial"/>
          <w:b/>
          <w:color w:val="252525"/>
          <w:sz w:val="24"/>
          <w:szCs w:val="24"/>
          <w:shd w:val="clear" w:color="auto" w:fill="FFFFFF"/>
        </w:rPr>
      </w:pPr>
      <w:r w:rsidRPr="00502462">
        <w:rPr>
          <w:rFonts w:ascii="Arial Black" w:hAnsi="Arial Black" w:cs="Arial"/>
          <w:b/>
          <w:color w:val="252525"/>
          <w:sz w:val="24"/>
          <w:szCs w:val="24"/>
          <w:shd w:val="clear" w:color="auto" w:fill="FFFFFF"/>
        </w:rPr>
        <w:t>LA SCIENCE</w:t>
      </w:r>
    </w:p>
    <w:p w:rsidR="00502462" w:rsidRPr="00502462" w:rsidRDefault="00502462" w:rsidP="0050246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502462">
        <w:rPr>
          <w:rFonts w:ascii="Arial" w:eastAsia="Times New Roman" w:hAnsi="Arial" w:cs="Arial"/>
          <w:color w:val="252525"/>
          <w:sz w:val="24"/>
          <w:szCs w:val="24"/>
        </w:rPr>
        <w:t>La </w:t>
      </w:r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>science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proofErr w:type="gram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est</w:t>
      </w:r>
      <w:proofErr w:type="spellEnd"/>
      <w:proofErr w:type="gram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l'ensemble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"https://fr.wikipedia.org/wiki/Connaissance_(philosophie)" \o "Connaissance (philosophie)"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connaissances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 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études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d'une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valeur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universelle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caractérisées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par un objet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une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méthode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fondés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sur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observations objectives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vérifiables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raisonnements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rigoureux.</w:t>
      </w:r>
      <w:proofErr w:type="spellEnd"/>
    </w:p>
    <w:p w:rsidR="00502462" w:rsidRPr="00502462" w:rsidRDefault="00502462" w:rsidP="0050246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volonté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la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"https://fr.wikipedia.org/wiki/Communaut%C3%A9_scientifique" \o "Communauté scientifique"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communauté</w:t>
      </w:r>
      <w:proofErr w:type="spellEnd"/>
      <w:r w:rsidRPr="00502462">
        <w:rPr>
          <w:rFonts w:ascii="Arial" w:eastAsia="Times New Roman" w:hAnsi="Arial" w:cs="Arial"/>
          <w:color w:val="0B0080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0B0080"/>
          <w:sz w:val="24"/>
          <w:szCs w:val="24"/>
        </w:rPr>
        <w:t>scientifique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garante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l'actualisation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du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contenu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sciences,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est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produire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«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connaissances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scientifiques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 » à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partir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méthodes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d'investigation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rigoureuses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vérifiables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reproductibles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. Quant aux «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méthodes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scientifiques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» et aux «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valeurs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scientifiques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 »,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elles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fois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produit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l'outil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production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connaissances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se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caractérisent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par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leur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but, qui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consiste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permettre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comprendre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d'expliquer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 monde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phénomènes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manière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plus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élémentaire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possible —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c'est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-à-dire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produire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connaissances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se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rapprochant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 plus possible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faits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observables. Non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"https://fr.wikipedia.org/wiki/Dogme" \o "Dogme"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dogmatique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, la </w:t>
      </w:r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>science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proofErr w:type="gram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est</w:t>
      </w:r>
      <w:proofErr w:type="spellEnd"/>
      <w:proofErr w:type="gram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ouverte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la critique et les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connaissances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scientifiques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ainsi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méthodes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toujours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ouvertes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révision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. De plus, les sciences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pour but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comprendre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phénomènes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d'en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tirer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prévisions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justes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des applications </w:t>
      </w:r>
      <w:proofErr w:type="spellStart"/>
      <w:proofErr w:type="gram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fonctionnelles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;</w:t>
      </w:r>
      <w:proofErr w:type="gram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leurs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résultats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sans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cesse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confrontés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réalité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.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connaissances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la base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nombreux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développements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techniques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ayant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forts impacts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sur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société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502462" w:rsidRPr="00502462" w:rsidRDefault="00502462" w:rsidP="00502462">
      <w:pPr>
        <w:spacing w:line="276" w:lineRule="auto"/>
        <w:rPr>
          <w:sz w:val="24"/>
          <w:szCs w:val="24"/>
        </w:rPr>
      </w:pPr>
    </w:p>
    <w:p w:rsidR="00502462" w:rsidRPr="00502462" w:rsidRDefault="00502462" w:rsidP="00502462">
      <w:pPr>
        <w:spacing w:line="276" w:lineRule="auto"/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</w:pPr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 xml:space="preserve">LA SCIENCE, LA TECHNOLOGIE </w:t>
      </w:r>
      <w:proofErr w:type="gramStart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>et</w:t>
      </w:r>
      <w:proofErr w:type="gramEnd"/>
      <w:r w:rsidRPr="00502462">
        <w:rPr>
          <w:rFonts w:ascii="Arial Black" w:hAnsi="Arial Black" w:cs="Arial"/>
          <w:color w:val="252525"/>
          <w:sz w:val="24"/>
          <w:szCs w:val="24"/>
          <w:shd w:val="clear" w:color="auto" w:fill="FFFFFF"/>
        </w:rPr>
        <w:t xml:space="preserve"> LA SOCIÉTÉ</w:t>
      </w:r>
    </w:p>
    <w:p w:rsidR="00502462" w:rsidRPr="00502462" w:rsidRDefault="00502462" w:rsidP="00502462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</w:rPr>
      </w:pPr>
      <w:r w:rsidRPr="00502462">
        <w:rPr>
          <w:rFonts w:ascii="Arial" w:hAnsi="Arial" w:cs="Arial"/>
          <w:b/>
          <w:bCs/>
          <w:color w:val="252525"/>
        </w:rPr>
        <w:t xml:space="preserve">Sciences, technologies </w:t>
      </w:r>
      <w:proofErr w:type="gramStart"/>
      <w:r w:rsidRPr="00502462">
        <w:rPr>
          <w:rFonts w:ascii="Arial" w:hAnsi="Arial" w:cs="Arial"/>
          <w:b/>
          <w:bCs/>
          <w:color w:val="252525"/>
        </w:rPr>
        <w:t>et</w:t>
      </w:r>
      <w:proofErr w:type="gramEnd"/>
      <w:r w:rsidRPr="00502462">
        <w:rPr>
          <w:rFonts w:ascii="Arial" w:hAnsi="Arial" w:cs="Arial"/>
          <w:b/>
          <w:bCs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b/>
          <w:bCs/>
          <w:color w:val="252525"/>
        </w:rPr>
        <w:t>société</w:t>
      </w:r>
      <w:proofErr w:type="spellEnd"/>
      <w:r w:rsidRPr="00502462">
        <w:rPr>
          <w:rStyle w:val="apple-converted-space"/>
          <w:rFonts w:ascii="Arial" w:hAnsi="Arial" w:cs="Arial"/>
          <w:color w:val="252525"/>
        </w:rPr>
        <w:t> </w:t>
      </w:r>
      <w:r w:rsidRPr="00502462">
        <w:rPr>
          <w:rFonts w:ascii="Arial" w:hAnsi="Arial" w:cs="Arial"/>
          <w:color w:val="252525"/>
        </w:rPr>
        <w:t>(</w:t>
      </w:r>
      <w:r w:rsidRPr="00502462">
        <w:rPr>
          <w:rFonts w:ascii="Arial" w:hAnsi="Arial" w:cs="Arial"/>
          <w:b/>
          <w:bCs/>
          <w:color w:val="252525"/>
        </w:rPr>
        <w:t>STS</w:t>
      </w:r>
      <w:r w:rsidRPr="00502462">
        <w:rPr>
          <w:rFonts w:ascii="Arial" w:hAnsi="Arial" w:cs="Arial"/>
          <w:color w:val="252525"/>
        </w:rPr>
        <w:t xml:space="preserve">) </w:t>
      </w:r>
      <w:proofErr w:type="spellStart"/>
      <w:r w:rsidRPr="00502462">
        <w:rPr>
          <w:rFonts w:ascii="Arial" w:hAnsi="Arial" w:cs="Arial"/>
          <w:color w:val="252525"/>
        </w:rPr>
        <w:t>est</w:t>
      </w:r>
      <w:proofErr w:type="spellEnd"/>
      <w:r w:rsidRPr="00502462">
        <w:rPr>
          <w:rFonts w:ascii="Arial" w:hAnsi="Arial" w:cs="Arial"/>
          <w:color w:val="252525"/>
        </w:rPr>
        <w:t xml:space="preserve"> un </w:t>
      </w:r>
      <w:proofErr w:type="spellStart"/>
      <w:r w:rsidRPr="00502462">
        <w:rPr>
          <w:rFonts w:ascii="Arial" w:hAnsi="Arial" w:cs="Arial"/>
          <w:color w:val="252525"/>
        </w:rPr>
        <w:t>domaine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recherche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multidisciplinaire</w:t>
      </w:r>
      <w:proofErr w:type="spellEnd"/>
      <w:r w:rsidRPr="00502462">
        <w:rPr>
          <w:rFonts w:ascii="Arial" w:hAnsi="Arial" w:cs="Arial"/>
          <w:color w:val="252525"/>
        </w:rPr>
        <w:t xml:space="preserve"> en sciences </w:t>
      </w:r>
      <w:proofErr w:type="spellStart"/>
      <w:r w:rsidRPr="00502462">
        <w:rPr>
          <w:rFonts w:ascii="Arial" w:hAnsi="Arial" w:cs="Arial"/>
          <w:color w:val="252525"/>
        </w:rPr>
        <w:t>sociales</w:t>
      </w:r>
      <w:proofErr w:type="spellEnd"/>
      <w:r w:rsidRPr="00502462">
        <w:rPr>
          <w:rFonts w:ascii="Arial" w:hAnsi="Arial" w:cs="Arial"/>
          <w:color w:val="252525"/>
        </w:rPr>
        <w:t xml:space="preserve"> (</w:t>
      </w:r>
      <w:proofErr w:type="spellStart"/>
      <w:r w:rsidRPr="00502462">
        <w:rPr>
          <w:rFonts w:ascii="Arial" w:hAnsi="Arial" w:cs="Arial"/>
          <w:color w:val="252525"/>
        </w:rPr>
        <w:fldChar w:fldCharType="begin"/>
      </w:r>
      <w:r w:rsidRPr="00502462">
        <w:rPr>
          <w:rFonts w:ascii="Arial" w:hAnsi="Arial" w:cs="Arial"/>
          <w:color w:val="252525"/>
        </w:rPr>
        <w:instrText xml:space="preserve"> HYPERLINK "https://fr.wikipedia.org/wiki/Sociologie" \o "Sociologie" </w:instrText>
      </w:r>
      <w:r w:rsidRPr="00502462">
        <w:rPr>
          <w:rFonts w:ascii="Arial" w:hAnsi="Arial" w:cs="Arial"/>
          <w:color w:val="252525"/>
        </w:rPr>
        <w:fldChar w:fldCharType="separate"/>
      </w:r>
      <w:r w:rsidRPr="00502462">
        <w:rPr>
          <w:rStyle w:val="Hyperlink"/>
          <w:rFonts w:ascii="Arial" w:hAnsi="Arial" w:cs="Arial"/>
          <w:color w:val="0B0080"/>
        </w:rPr>
        <w:t>sociologie</w:t>
      </w:r>
      <w:proofErr w:type="spellEnd"/>
      <w:r w:rsidRPr="00502462">
        <w:rPr>
          <w:rFonts w:ascii="Arial" w:hAnsi="Arial" w:cs="Arial"/>
          <w:color w:val="252525"/>
        </w:rPr>
        <w:fldChar w:fldCharType="end"/>
      </w:r>
      <w:r w:rsidRPr="00502462">
        <w:rPr>
          <w:rFonts w:ascii="Arial" w:hAnsi="Arial" w:cs="Arial"/>
          <w:color w:val="252525"/>
        </w:rPr>
        <w:t xml:space="preserve">, </w:t>
      </w:r>
      <w:proofErr w:type="spellStart"/>
      <w:r w:rsidRPr="00502462">
        <w:rPr>
          <w:rFonts w:ascii="Arial" w:hAnsi="Arial" w:cs="Arial"/>
          <w:color w:val="252525"/>
        </w:rPr>
        <w:t>économie</w:t>
      </w:r>
      <w:proofErr w:type="spellEnd"/>
      <w:r w:rsidRPr="00502462">
        <w:rPr>
          <w:rFonts w:ascii="Arial" w:hAnsi="Arial" w:cs="Arial"/>
          <w:color w:val="252525"/>
        </w:rPr>
        <w:t xml:space="preserve">, </w:t>
      </w:r>
      <w:proofErr w:type="spellStart"/>
      <w:r w:rsidRPr="00502462">
        <w:rPr>
          <w:rFonts w:ascii="Arial" w:hAnsi="Arial" w:cs="Arial"/>
          <w:color w:val="252525"/>
        </w:rPr>
        <w:t>psychologie</w:t>
      </w:r>
      <w:proofErr w:type="spellEnd"/>
      <w:r w:rsidRPr="00502462">
        <w:rPr>
          <w:rFonts w:ascii="Arial" w:hAnsi="Arial" w:cs="Arial"/>
          <w:color w:val="252525"/>
        </w:rPr>
        <w:t xml:space="preserve">, sciences </w:t>
      </w:r>
      <w:proofErr w:type="spellStart"/>
      <w:r w:rsidRPr="00502462">
        <w:rPr>
          <w:rFonts w:ascii="Arial" w:hAnsi="Arial" w:cs="Arial"/>
          <w:color w:val="252525"/>
        </w:rPr>
        <w:t>politiques</w:t>
      </w:r>
      <w:proofErr w:type="spellEnd"/>
      <w:r w:rsidRPr="00502462">
        <w:rPr>
          <w:rFonts w:ascii="Arial" w:hAnsi="Arial" w:cs="Arial"/>
          <w:color w:val="252525"/>
        </w:rPr>
        <w:t xml:space="preserve">, histoire, entre </w:t>
      </w:r>
      <w:proofErr w:type="spellStart"/>
      <w:r w:rsidRPr="00502462">
        <w:rPr>
          <w:rFonts w:ascii="Arial" w:hAnsi="Arial" w:cs="Arial"/>
          <w:color w:val="252525"/>
        </w:rPr>
        <w:t>autres</w:t>
      </w:r>
      <w:proofErr w:type="spellEnd"/>
      <w:r w:rsidRPr="00502462">
        <w:rPr>
          <w:rFonts w:ascii="Arial" w:hAnsi="Arial" w:cs="Arial"/>
          <w:color w:val="252525"/>
        </w:rPr>
        <w:t xml:space="preserve">) </w:t>
      </w:r>
      <w:proofErr w:type="spellStart"/>
      <w:r w:rsidRPr="00502462">
        <w:rPr>
          <w:rFonts w:ascii="Arial" w:hAnsi="Arial" w:cs="Arial"/>
          <w:color w:val="252525"/>
        </w:rPr>
        <w:t>portant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sur</w:t>
      </w:r>
      <w:proofErr w:type="spellEnd"/>
      <w:r w:rsidRPr="00502462">
        <w:rPr>
          <w:rFonts w:ascii="Arial" w:hAnsi="Arial" w:cs="Arial"/>
          <w:color w:val="252525"/>
        </w:rPr>
        <w:t xml:space="preserve"> les relations entre les sciences et les technologies et la </w:t>
      </w:r>
      <w:proofErr w:type="spellStart"/>
      <w:r w:rsidRPr="00502462">
        <w:rPr>
          <w:rFonts w:ascii="Arial" w:hAnsi="Arial" w:cs="Arial"/>
          <w:color w:val="252525"/>
        </w:rPr>
        <w:t>société</w:t>
      </w:r>
      <w:proofErr w:type="spellEnd"/>
      <w:r w:rsidRPr="00502462">
        <w:rPr>
          <w:rFonts w:ascii="Arial" w:hAnsi="Arial" w:cs="Arial"/>
          <w:color w:val="252525"/>
        </w:rPr>
        <w:t xml:space="preserve">. </w:t>
      </w:r>
      <w:proofErr w:type="spellStart"/>
      <w:r w:rsidRPr="00502462">
        <w:rPr>
          <w:rFonts w:ascii="Arial" w:hAnsi="Arial" w:cs="Arial"/>
          <w:color w:val="252525"/>
        </w:rPr>
        <w:t>L'expression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recouvre</w:t>
      </w:r>
      <w:proofErr w:type="spellEnd"/>
      <w:r w:rsidRPr="00502462">
        <w:rPr>
          <w:rFonts w:ascii="Arial" w:hAnsi="Arial" w:cs="Arial"/>
          <w:color w:val="252525"/>
        </w:rPr>
        <w:t xml:space="preserve"> à </w:t>
      </w:r>
      <w:proofErr w:type="spellStart"/>
      <w:r w:rsidRPr="00502462">
        <w:rPr>
          <w:rFonts w:ascii="Arial" w:hAnsi="Arial" w:cs="Arial"/>
          <w:color w:val="252525"/>
        </w:rPr>
        <w:t>peu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près</w:t>
      </w:r>
      <w:proofErr w:type="spellEnd"/>
      <w:r w:rsidRPr="00502462">
        <w:rPr>
          <w:rFonts w:ascii="Arial" w:hAnsi="Arial" w:cs="Arial"/>
          <w:color w:val="252525"/>
        </w:rPr>
        <w:t xml:space="preserve"> le </w:t>
      </w:r>
      <w:proofErr w:type="spellStart"/>
      <w:r w:rsidRPr="00502462">
        <w:rPr>
          <w:rFonts w:ascii="Arial" w:hAnsi="Arial" w:cs="Arial"/>
          <w:color w:val="252525"/>
        </w:rPr>
        <w:t>même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programme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que</w:t>
      </w:r>
      <w:proofErr w:type="spellEnd"/>
      <w:r w:rsidRPr="00502462">
        <w:rPr>
          <w:rFonts w:ascii="Arial" w:hAnsi="Arial" w:cs="Arial"/>
          <w:color w:val="252525"/>
        </w:rPr>
        <w:t xml:space="preserve"> les</w:t>
      </w:r>
      <w:r w:rsidRPr="00502462">
        <w:rPr>
          <w:rStyle w:val="apple-converted-space"/>
          <w:rFonts w:ascii="Arial" w:hAnsi="Arial" w:cs="Arial"/>
          <w:color w:val="252525"/>
        </w:rPr>
        <w:t> </w:t>
      </w:r>
      <w:r w:rsidRPr="00502462">
        <w:rPr>
          <w:rFonts w:ascii="Arial" w:hAnsi="Arial" w:cs="Arial"/>
          <w:b/>
          <w:bCs/>
          <w:i/>
          <w:iCs/>
          <w:color w:val="252525"/>
        </w:rPr>
        <w:t>Science and technology studies</w:t>
      </w:r>
      <w:r w:rsidRPr="00502462">
        <w:rPr>
          <w:rStyle w:val="apple-converted-space"/>
          <w:rFonts w:ascii="Arial" w:hAnsi="Arial" w:cs="Arial"/>
          <w:color w:val="252525"/>
        </w:rPr>
        <w:t> </w:t>
      </w:r>
      <w:r w:rsidRPr="00502462">
        <w:rPr>
          <w:rFonts w:ascii="Arial" w:hAnsi="Arial" w:cs="Arial"/>
          <w:color w:val="252525"/>
        </w:rPr>
        <w:t>(</w:t>
      </w:r>
      <w:r w:rsidRPr="00502462">
        <w:rPr>
          <w:rFonts w:ascii="Arial" w:hAnsi="Arial" w:cs="Arial"/>
          <w:b/>
          <w:bCs/>
          <w:color w:val="252525"/>
        </w:rPr>
        <w:t>STS</w:t>
      </w:r>
      <w:r w:rsidRPr="00502462">
        <w:rPr>
          <w:rFonts w:ascii="Arial" w:hAnsi="Arial" w:cs="Arial"/>
          <w:color w:val="252525"/>
        </w:rPr>
        <w:t xml:space="preserve">) du monde </w:t>
      </w:r>
      <w:proofErr w:type="spellStart"/>
      <w:r w:rsidRPr="00502462">
        <w:rPr>
          <w:rFonts w:ascii="Arial" w:hAnsi="Arial" w:cs="Arial"/>
          <w:color w:val="252525"/>
        </w:rPr>
        <w:t>anglo-saxon</w:t>
      </w:r>
      <w:proofErr w:type="spellEnd"/>
      <w:r w:rsidRPr="00502462">
        <w:rPr>
          <w:rFonts w:ascii="Arial" w:hAnsi="Arial" w:cs="Arial"/>
          <w:color w:val="252525"/>
        </w:rPr>
        <w:t xml:space="preserve">, </w:t>
      </w:r>
      <w:proofErr w:type="spellStart"/>
      <w:r w:rsidRPr="00502462">
        <w:rPr>
          <w:rFonts w:ascii="Arial" w:hAnsi="Arial" w:cs="Arial"/>
          <w:color w:val="252525"/>
        </w:rPr>
        <w:t>bien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que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certaines</w:t>
      </w:r>
      <w:proofErr w:type="spellEnd"/>
      <w:r w:rsidRPr="00502462">
        <w:rPr>
          <w:rFonts w:ascii="Arial" w:hAnsi="Arial" w:cs="Arial"/>
          <w:color w:val="252525"/>
        </w:rPr>
        <w:t xml:space="preserve"> orientations de </w:t>
      </w:r>
      <w:proofErr w:type="spellStart"/>
      <w:r w:rsidRPr="00502462">
        <w:rPr>
          <w:rFonts w:ascii="Arial" w:hAnsi="Arial" w:cs="Arial"/>
          <w:color w:val="252525"/>
        </w:rPr>
        <w:t>recherche</w:t>
      </w:r>
      <w:proofErr w:type="spellEnd"/>
      <w:r w:rsidRPr="00502462">
        <w:rPr>
          <w:rFonts w:ascii="Arial" w:hAnsi="Arial" w:cs="Arial"/>
          <w:color w:val="252525"/>
        </w:rPr>
        <w:t xml:space="preserve"> en </w:t>
      </w:r>
      <w:proofErr w:type="spellStart"/>
      <w:r w:rsidRPr="00502462">
        <w:rPr>
          <w:rFonts w:ascii="Arial" w:hAnsi="Arial" w:cs="Arial"/>
          <w:color w:val="252525"/>
        </w:rPr>
        <w:t>fassent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gramStart"/>
      <w:r w:rsidRPr="00502462">
        <w:rPr>
          <w:rFonts w:ascii="Arial" w:hAnsi="Arial" w:cs="Arial"/>
          <w:color w:val="252525"/>
        </w:rPr>
        <w:t>un</w:t>
      </w:r>
      <w:proofErr w:type="gram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domaine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relativement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autonome</w:t>
      </w:r>
      <w:proofErr w:type="spellEnd"/>
      <w:r w:rsidRPr="00502462">
        <w:rPr>
          <w:rFonts w:ascii="Arial" w:hAnsi="Arial" w:cs="Arial"/>
          <w:color w:val="252525"/>
        </w:rPr>
        <w:t xml:space="preserve"> chez les </w:t>
      </w:r>
      <w:proofErr w:type="spellStart"/>
      <w:r w:rsidRPr="00502462">
        <w:rPr>
          <w:rFonts w:ascii="Arial" w:hAnsi="Arial" w:cs="Arial"/>
          <w:color w:val="252525"/>
        </w:rPr>
        <w:t>chercheurs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francophones</w:t>
      </w:r>
      <w:proofErr w:type="spellEnd"/>
      <w:r w:rsidRPr="00502462">
        <w:rPr>
          <w:rFonts w:ascii="Arial" w:hAnsi="Arial" w:cs="Arial"/>
          <w:color w:val="252525"/>
        </w:rPr>
        <w:t>.</w:t>
      </w:r>
    </w:p>
    <w:p w:rsidR="00502462" w:rsidRPr="00502462" w:rsidRDefault="00502462" w:rsidP="00502462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</w:rPr>
      </w:pPr>
      <w:r w:rsidRPr="00502462">
        <w:rPr>
          <w:rFonts w:ascii="Arial" w:hAnsi="Arial" w:cs="Arial"/>
          <w:color w:val="252525"/>
        </w:rPr>
        <w:lastRenderedPageBreak/>
        <w:t xml:space="preserve">Le champ </w:t>
      </w:r>
      <w:proofErr w:type="spellStart"/>
      <w:r w:rsidRPr="00502462">
        <w:rPr>
          <w:rFonts w:ascii="Arial" w:hAnsi="Arial" w:cs="Arial"/>
          <w:color w:val="252525"/>
        </w:rPr>
        <w:t>d'étude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proofErr w:type="gramStart"/>
      <w:r w:rsidRPr="00502462">
        <w:rPr>
          <w:rFonts w:ascii="Arial" w:hAnsi="Arial" w:cs="Arial"/>
          <w:color w:val="252525"/>
        </w:rPr>
        <w:t>est</w:t>
      </w:r>
      <w:proofErr w:type="spellEnd"/>
      <w:proofErr w:type="gram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vaste</w:t>
      </w:r>
      <w:proofErr w:type="spellEnd"/>
      <w:r w:rsidRPr="00502462">
        <w:rPr>
          <w:rFonts w:ascii="Arial" w:hAnsi="Arial" w:cs="Arial"/>
          <w:color w:val="252525"/>
        </w:rPr>
        <w:t xml:space="preserve">. Son </w:t>
      </w:r>
      <w:proofErr w:type="spellStart"/>
      <w:r w:rsidRPr="00502462">
        <w:rPr>
          <w:rFonts w:ascii="Arial" w:hAnsi="Arial" w:cs="Arial"/>
          <w:color w:val="252525"/>
        </w:rPr>
        <w:t>noyau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proofErr w:type="gramStart"/>
      <w:r w:rsidRPr="00502462">
        <w:rPr>
          <w:rFonts w:ascii="Arial" w:hAnsi="Arial" w:cs="Arial"/>
          <w:color w:val="252525"/>
        </w:rPr>
        <w:t>est</w:t>
      </w:r>
      <w:proofErr w:type="spellEnd"/>
      <w:proofErr w:type="gramEnd"/>
      <w:r w:rsidRPr="00502462">
        <w:rPr>
          <w:rFonts w:ascii="Arial" w:hAnsi="Arial" w:cs="Arial"/>
          <w:color w:val="252525"/>
        </w:rPr>
        <w:t xml:space="preserve"> la </w:t>
      </w:r>
      <w:proofErr w:type="spellStart"/>
      <w:r w:rsidRPr="00502462">
        <w:rPr>
          <w:rFonts w:ascii="Arial" w:hAnsi="Arial" w:cs="Arial"/>
          <w:color w:val="252525"/>
        </w:rPr>
        <w:t>compréhension</w:t>
      </w:r>
      <w:proofErr w:type="spellEnd"/>
      <w:r w:rsidRPr="00502462">
        <w:rPr>
          <w:rFonts w:ascii="Arial" w:hAnsi="Arial" w:cs="Arial"/>
          <w:color w:val="252525"/>
        </w:rPr>
        <w:t xml:space="preserve"> des interactions entre les </w:t>
      </w:r>
      <w:proofErr w:type="spellStart"/>
      <w:r w:rsidRPr="00502462">
        <w:rPr>
          <w:rFonts w:ascii="Arial" w:hAnsi="Arial" w:cs="Arial"/>
          <w:color w:val="252525"/>
        </w:rPr>
        <w:t>modalités</w:t>
      </w:r>
      <w:proofErr w:type="spellEnd"/>
      <w:r w:rsidRPr="00502462">
        <w:rPr>
          <w:rFonts w:ascii="Arial" w:hAnsi="Arial" w:cs="Arial"/>
          <w:color w:val="252525"/>
        </w:rPr>
        <w:t xml:space="preserve"> internes de la </w:t>
      </w:r>
      <w:proofErr w:type="spellStart"/>
      <w:r w:rsidRPr="00502462">
        <w:rPr>
          <w:rFonts w:ascii="Arial" w:hAnsi="Arial" w:cs="Arial"/>
          <w:color w:val="252525"/>
        </w:rPr>
        <w:t>recherche</w:t>
      </w:r>
      <w:proofErr w:type="spellEnd"/>
      <w:r w:rsidRPr="00502462">
        <w:rPr>
          <w:rFonts w:ascii="Arial" w:hAnsi="Arial" w:cs="Arial"/>
          <w:color w:val="252525"/>
        </w:rPr>
        <w:t xml:space="preserve"> et les </w:t>
      </w:r>
      <w:proofErr w:type="spellStart"/>
      <w:r w:rsidRPr="00502462">
        <w:rPr>
          <w:rFonts w:ascii="Arial" w:hAnsi="Arial" w:cs="Arial"/>
          <w:color w:val="252525"/>
        </w:rPr>
        <w:t>caractéristiques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spécifiques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d`autres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domaines</w:t>
      </w:r>
      <w:proofErr w:type="spellEnd"/>
      <w:r w:rsidRPr="00502462">
        <w:rPr>
          <w:rFonts w:ascii="Arial" w:hAnsi="Arial" w:cs="Arial"/>
          <w:color w:val="252525"/>
        </w:rPr>
        <w:t xml:space="preserve"> de la </w:t>
      </w:r>
      <w:proofErr w:type="spellStart"/>
      <w:r w:rsidRPr="00502462">
        <w:rPr>
          <w:rFonts w:ascii="Arial" w:hAnsi="Arial" w:cs="Arial"/>
          <w:color w:val="252525"/>
        </w:rPr>
        <w:t>société</w:t>
      </w:r>
      <w:proofErr w:type="spellEnd"/>
      <w:r w:rsidRPr="00502462">
        <w:rPr>
          <w:rFonts w:ascii="Arial" w:hAnsi="Arial" w:cs="Arial"/>
          <w:color w:val="252525"/>
        </w:rPr>
        <w:t xml:space="preserve">. </w:t>
      </w:r>
      <w:proofErr w:type="spellStart"/>
      <w:r w:rsidRPr="00502462">
        <w:rPr>
          <w:rFonts w:ascii="Arial" w:hAnsi="Arial" w:cs="Arial"/>
          <w:color w:val="252525"/>
        </w:rPr>
        <w:t>Ainsi</w:t>
      </w:r>
      <w:proofErr w:type="spellEnd"/>
      <w:r w:rsidRPr="00502462">
        <w:rPr>
          <w:rFonts w:ascii="Arial" w:hAnsi="Arial" w:cs="Arial"/>
          <w:color w:val="252525"/>
        </w:rPr>
        <w:t xml:space="preserve"> par </w:t>
      </w:r>
      <w:proofErr w:type="spellStart"/>
      <w:r w:rsidRPr="00502462">
        <w:rPr>
          <w:rFonts w:ascii="Arial" w:hAnsi="Arial" w:cs="Arial"/>
          <w:color w:val="252525"/>
        </w:rPr>
        <w:t>exemple</w:t>
      </w:r>
      <w:proofErr w:type="spellEnd"/>
      <w:r w:rsidRPr="00502462">
        <w:rPr>
          <w:rFonts w:ascii="Arial" w:hAnsi="Arial" w:cs="Arial"/>
          <w:color w:val="252525"/>
        </w:rPr>
        <w:t xml:space="preserve">, pour </w:t>
      </w:r>
      <w:proofErr w:type="spellStart"/>
      <w:r w:rsidRPr="00502462">
        <w:rPr>
          <w:rFonts w:ascii="Arial" w:hAnsi="Arial" w:cs="Arial"/>
          <w:color w:val="252525"/>
        </w:rPr>
        <w:t>étudier</w:t>
      </w:r>
      <w:proofErr w:type="spellEnd"/>
      <w:r w:rsidRPr="00502462">
        <w:rPr>
          <w:rFonts w:ascii="Arial" w:hAnsi="Arial" w:cs="Arial"/>
          <w:color w:val="252525"/>
        </w:rPr>
        <w:t xml:space="preserve"> les relations entre la </w:t>
      </w:r>
      <w:proofErr w:type="spellStart"/>
      <w:r w:rsidRPr="00502462">
        <w:rPr>
          <w:rFonts w:ascii="Arial" w:hAnsi="Arial" w:cs="Arial"/>
          <w:color w:val="252525"/>
        </w:rPr>
        <w:t>recherche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fondamentale</w:t>
      </w:r>
      <w:proofErr w:type="spellEnd"/>
      <w:r w:rsidRPr="00502462">
        <w:rPr>
          <w:rFonts w:ascii="Arial" w:hAnsi="Arial" w:cs="Arial"/>
          <w:color w:val="252525"/>
        </w:rPr>
        <w:t xml:space="preserve"> en </w:t>
      </w:r>
      <w:proofErr w:type="spellStart"/>
      <w:r w:rsidRPr="00502462">
        <w:rPr>
          <w:rFonts w:ascii="Arial" w:hAnsi="Arial" w:cs="Arial"/>
          <w:color w:val="252525"/>
        </w:rPr>
        <w:t>génétique</w:t>
      </w:r>
      <w:proofErr w:type="spellEnd"/>
      <w:r w:rsidRPr="00502462">
        <w:rPr>
          <w:rFonts w:ascii="Arial" w:hAnsi="Arial" w:cs="Arial"/>
          <w:color w:val="252525"/>
        </w:rPr>
        <w:t xml:space="preserve"> et les </w:t>
      </w:r>
      <w:proofErr w:type="spellStart"/>
      <w:r w:rsidRPr="00502462">
        <w:rPr>
          <w:rFonts w:ascii="Arial" w:hAnsi="Arial" w:cs="Arial"/>
          <w:color w:val="252525"/>
        </w:rPr>
        <w:t>organisme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financeurs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telles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recherches</w:t>
      </w:r>
      <w:proofErr w:type="spellEnd"/>
      <w:r w:rsidRPr="00502462">
        <w:rPr>
          <w:rFonts w:ascii="Arial" w:hAnsi="Arial" w:cs="Arial"/>
          <w:color w:val="252525"/>
        </w:rPr>
        <w:t xml:space="preserve">, le </w:t>
      </w:r>
      <w:proofErr w:type="spellStart"/>
      <w:r w:rsidRPr="00502462">
        <w:rPr>
          <w:rFonts w:ascii="Arial" w:hAnsi="Arial" w:cs="Arial"/>
          <w:color w:val="252525"/>
        </w:rPr>
        <w:t>chercheur</w:t>
      </w:r>
      <w:proofErr w:type="spellEnd"/>
      <w:r w:rsidRPr="00502462">
        <w:rPr>
          <w:rFonts w:ascii="Arial" w:hAnsi="Arial" w:cs="Arial"/>
          <w:color w:val="252525"/>
        </w:rPr>
        <w:t xml:space="preserve"> en STS </w:t>
      </w:r>
      <w:proofErr w:type="spellStart"/>
      <w:r w:rsidRPr="00502462">
        <w:rPr>
          <w:rFonts w:ascii="Arial" w:hAnsi="Arial" w:cs="Arial"/>
          <w:color w:val="252525"/>
        </w:rPr>
        <w:t>utilisera</w:t>
      </w:r>
      <w:proofErr w:type="spellEnd"/>
      <w:r w:rsidRPr="00502462">
        <w:rPr>
          <w:rFonts w:ascii="Arial" w:hAnsi="Arial" w:cs="Arial"/>
          <w:color w:val="252525"/>
        </w:rPr>
        <w:t xml:space="preserve"> des </w:t>
      </w:r>
      <w:proofErr w:type="spellStart"/>
      <w:r w:rsidRPr="00502462">
        <w:rPr>
          <w:rFonts w:ascii="Arial" w:hAnsi="Arial" w:cs="Arial"/>
          <w:color w:val="252525"/>
        </w:rPr>
        <w:t>résultats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d'études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sociologie</w:t>
      </w:r>
      <w:proofErr w:type="spellEnd"/>
      <w:r w:rsidRPr="00502462">
        <w:rPr>
          <w:rFonts w:ascii="Arial" w:hAnsi="Arial" w:cs="Arial"/>
          <w:color w:val="252525"/>
        </w:rPr>
        <w:t xml:space="preserve"> des sciences et de </w:t>
      </w:r>
      <w:proofErr w:type="spellStart"/>
      <w:r w:rsidRPr="00502462">
        <w:rPr>
          <w:rFonts w:ascii="Arial" w:hAnsi="Arial" w:cs="Arial"/>
          <w:color w:val="252525"/>
        </w:rPr>
        <w:t>philosophie</w:t>
      </w:r>
      <w:proofErr w:type="spellEnd"/>
      <w:r w:rsidRPr="00502462">
        <w:rPr>
          <w:rFonts w:ascii="Arial" w:hAnsi="Arial" w:cs="Arial"/>
          <w:color w:val="252525"/>
        </w:rPr>
        <w:t xml:space="preserve"> des sciences pour </w:t>
      </w:r>
      <w:proofErr w:type="spellStart"/>
      <w:r w:rsidRPr="00502462">
        <w:rPr>
          <w:rFonts w:ascii="Arial" w:hAnsi="Arial" w:cs="Arial"/>
          <w:color w:val="252525"/>
        </w:rPr>
        <w:t>d'abord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comprendre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l'organisation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cette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communauté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chercheurs</w:t>
      </w:r>
      <w:proofErr w:type="spellEnd"/>
      <w:r w:rsidRPr="00502462">
        <w:rPr>
          <w:rFonts w:ascii="Arial" w:hAnsi="Arial" w:cs="Arial"/>
          <w:color w:val="252525"/>
        </w:rPr>
        <w:t xml:space="preserve">, </w:t>
      </w:r>
      <w:proofErr w:type="spellStart"/>
      <w:r w:rsidRPr="00502462">
        <w:rPr>
          <w:rFonts w:ascii="Arial" w:hAnsi="Arial" w:cs="Arial"/>
          <w:color w:val="252525"/>
        </w:rPr>
        <w:t>puis</w:t>
      </w:r>
      <w:proofErr w:type="spellEnd"/>
      <w:r w:rsidRPr="00502462">
        <w:rPr>
          <w:rFonts w:ascii="Arial" w:hAnsi="Arial" w:cs="Arial"/>
          <w:color w:val="252525"/>
        </w:rPr>
        <w:t xml:space="preserve"> y discerner </w:t>
      </w:r>
      <w:proofErr w:type="spellStart"/>
      <w:r w:rsidRPr="00502462">
        <w:rPr>
          <w:rFonts w:ascii="Arial" w:hAnsi="Arial" w:cs="Arial"/>
          <w:color w:val="252525"/>
        </w:rPr>
        <w:t>ce</w:t>
      </w:r>
      <w:proofErr w:type="spellEnd"/>
      <w:r w:rsidRPr="00502462">
        <w:rPr>
          <w:rFonts w:ascii="Arial" w:hAnsi="Arial" w:cs="Arial"/>
          <w:color w:val="252525"/>
        </w:rPr>
        <w:t xml:space="preserve"> qui ne </w:t>
      </w:r>
      <w:proofErr w:type="spellStart"/>
      <w:r w:rsidRPr="00502462">
        <w:rPr>
          <w:rFonts w:ascii="Arial" w:hAnsi="Arial" w:cs="Arial"/>
          <w:color w:val="252525"/>
        </w:rPr>
        <w:t>relève</w:t>
      </w:r>
      <w:proofErr w:type="spellEnd"/>
      <w:r w:rsidRPr="00502462">
        <w:rPr>
          <w:rFonts w:ascii="Arial" w:hAnsi="Arial" w:cs="Arial"/>
          <w:color w:val="252525"/>
        </w:rPr>
        <w:t xml:space="preserve"> pas du </w:t>
      </w:r>
      <w:proofErr w:type="spellStart"/>
      <w:r w:rsidRPr="00502462">
        <w:rPr>
          <w:rFonts w:ascii="Arial" w:hAnsi="Arial" w:cs="Arial"/>
          <w:color w:val="252525"/>
        </w:rPr>
        <w:t>cœur</w:t>
      </w:r>
      <w:proofErr w:type="spellEnd"/>
      <w:r w:rsidRPr="00502462">
        <w:rPr>
          <w:rFonts w:ascii="Arial" w:hAnsi="Arial" w:cs="Arial"/>
          <w:color w:val="252525"/>
        </w:rPr>
        <w:t xml:space="preserve"> de la </w:t>
      </w:r>
      <w:proofErr w:type="spellStart"/>
      <w:r w:rsidRPr="00502462">
        <w:rPr>
          <w:rFonts w:ascii="Arial" w:hAnsi="Arial" w:cs="Arial"/>
          <w:color w:val="252525"/>
        </w:rPr>
        <w:t>pratique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scientifique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mais</w:t>
      </w:r>
      <w:proofErr w:type="spellEnd"/>
      <w:r w:rsidRPr="00502462">
        <w:rPr>
          <w:rFonts w:ascii="Arial" w:hAnsi="Arial" w:cs="Arial"/>
          <w:color w:val="252525"/>
        </w:rPr>
        <w:t xml:space="preserve"> qui </w:t>
      </w:r>
      <w:proofErr w:type="spellStart"/>
      <w:r w:rsidRPr="00502462">
        <w:rPr>
          <w:rFonts w:ascii="Arial" w:hAnsi="Arial" w:cs="Arial"/>
          <w:color w:val="252525"/>
        </w:rPr>
        <w:t>pourtant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dirige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ou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encadre</w:t>
      </w:r>
      <w:proofErr w:type="spellEnd"/>
      <w:r w:rsidRPr="00502462">
        <w:rPr>
          <w:rFonts w:ascii="Arial" w:hAnsi="Arial" w:cs="Arial"/>
          <w:color w:val="252525"/>
        </w:rPr>
        <w:t xml:space="preserve"> le travail de </w:t>
      </w:r>
      <w:proofErr w:type="spellStart"/>
      <w:r w:rsidRPr="00502462">
        <w:rPr>
          <w:rFonts w:ascii="Arial" w:hAnsi="Arial" w:cs="Arial"/>
          <w:color w:val="252525"/>
        </w:rPr>
        <w:t>recherche</w:t>
      </w:r>
      <w:proofErr w:type="spellEnd"/>
      <w:r w:rsidRPr="00502462">
        <w:rPr>
          <w:rFonts w:ascii="Arial" w:hAnsi="Arial" w:cs="Arial"/>
          <w:color w:val="252525"/>
        </w:rPr>
        <w:t xml:space="preserve">. </w:t>
      </w:r>
      <w:proofErr w:type="spellStart"/>
      <w:r w:rsidRPr="00502462">
        <w:rPr>
          <w:rFonts w:ascii="Arial" w:hAnsi="Arial" w:cs="Arial"/>
          <w:color w:val="252525"/>
        </w:rPr>
        <w:t>Ces</w:t>
      </w:r>
      <w:proofErr w:type="spellEnd"/>
      <w:r w:rsidRPr="00502462">
        <w:rPr>
          <w:rFonts w:ascii="Arial" w:hAnsi="Arial" w:cs="Arial"/>
          <w:color w:val="252525"/>
        </w:rPr>
        <w:t xml:space="preserve"> points </w:t>
      </w:r>
      <w:proofErr w:type="spellStart"/>
      <w:r w:rsidRPr="00502462">
        <w:rPr>
          <w:rFonts w:ascii="Arial" w:hAnsi="Arial" w:cs="Arial"/>
          <w:color w:val="252525"/>
        </w:rPr>
        <w:t>sont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autant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gramStart"/>
      <w:r w:rsidRPr="00502462">
        <w:rPr>
          <w:rFonts w:ascii="Arial" w:hAnsi="Arial" w:cs="Arial"/>
          <w:color w:val="252525"/>
        </w:rPr>
        <w:t>points</w:t>
      </w:r>
      <w:proofErr w:type="gram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d'ancrage</w:t>
      </w:r>
      <w:proofErr w:type="spellEnd"/>
      <w:r w:rsidRPr="00502462">
        <w:rPr>
          <w:rFonts w:ascii="Arial" w:hAnsi="Arial" w:cs="Arial"/>
          <w:color w:val="252525"/>
        </w:rPr>
        <w:t xml:space="preserve"> possible pour les points de </w:t>
      </w:r>
      <w:proofErr w:type="spellStart"/>
      <w:r w:rsidRPr="00502462">
        <w:rPr>
          <w:rFonts w:ascii="Arial" w:hAnsi="Arial" w:cs="Arial"/>
          <w:color w:val="252525"/>
        </w:rPr>
        <w:t>vue</w:t>
      </w:r>
      <w:proofErr w:type="spellEnd"/>
      <w:r w:rsidRPr="00502462">
        <w:rPr>
          <w:rFonts w:ascii="Arial" w:hAnsi="Arial" w:cs="Arial"/>
          <w:color w:val="252525"/>
        </w:rPr>
        <w:t xml:space="preserve"> des </w:t>
      </w:r>
      <w:proofErr w:type="spellStart"/>
      <w:r w:rsidRPr="00502462">
        <w:rPr>
          <w:rFonts w:ascii="Arial" w:hAnsi="Arial" w:cs="Arial"/>
          <w:color w:val="252525"/>
        </w:rPr>
        <w:t>financeurs</w:t>
      </w:r>
      <w:proofErr w:type="spellEnd"/>
      <w:r w:rsidRPr="00502462">
        <w:rPr>
          <w:rFonts w:ascii="Arial" w:hAnsi="Arial" w:cs="Arial"/>
          <w:color w:val="252525"/>
        </w:rPr>
        <w:t xml:space="preserve">, plus </w:t>
      </w:r>
      <w:proofErr w:type="spellStart"/>
      <w:r w:rsidRPr="00502462">
        <w:rPr>
          <w:rFonts w:ascii="Arial" w:hAnsi="Arial" w:cs="Arial"/>
          <w:color w:val="252525"/>
        </w:rPr>
        <w:t>ou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moins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consciemment</w:t>
      </w:r>
      <w:proofErr w:type="spellEnd"/>
      <w:r w:rsidRPr="00502462">
        <w:rPr>
          <w:rFonts w:ascii="Arial" w:hAnsi="Arial" w:cs="Arial"/>
          <w:color w:val="252525"/>
        </w:rPr>
        <w:t xml:space="preserve">, plus </w:t>
      </w:r>
      <w:proofErr w:type="spellStart"/>
      <w:r w:rsidRPr="00502462">
        <w:rPr>
          <w:rFonts w:ascii="Arial" w:hAnsi="Arial" w:cs="Arial"/>
          <w:color w:val="252525"/>
        </w:rPr>
        <w:t>ou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moins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fortement</w:t>
      </w:r>
      <w:proofErr w:type="spellEnd"/>
      <w:r w:rsidRPr="00502462">
        <w:rPr>
          <w:rFonts w:ascii="Arial" w:hAnsi="Arial" w:cs="Arial"/>
          <w:color w:val="252525"/>
        </w:rPr>
        <w:t xml:space="preserve">. Le </w:t>
      </w:r>
      <w:proofErr w:type="spellStart"/>
      <w:r w:rsidRPr="00502462">
        <w:rPr>
          <w:rFonts w:ascii="Arial" w:hAnsi="Arial" w:cs="Arial"/>
          <w:color w:val="252525"/>
        </w:rPr>
        <w:t>chercheur</w:t>
      </w:r>
      <w:proofErr w:type="spellEnd"/>
      <w:r w:rsidRPr="00502462">
        <w:rPr>
          <w:rFonts w:ascii="Arial" w:hAnsi="Arial" w:cs="Arial"/>
          <w:color w:val="252525"/>
        </w:rPr>
        <w:t xml:space="preserve"> en STS </w:t>
      </w:r>
      <w:proofErr w:type="spellStart"/>
      <w:r w:rsidRPr="00502462">
        <w:rPr>
          <w:rFonts w:ascii="Arial" w:hAnsi="Arial" w:cs="Arial"/>
          <w:color w:val="252525"/>
        </w:rPr>
        <w:t>précise</w:t>
      </w:r>
      <w:proofErr w:type="spellEnd"/>
      <w:r w:rsidRPr="00502462">
        <w:rPr>
          <w:rFonts w:ascii="Arial" w:hAnsi="Arial" w:cs="Arial"/>
          <w:color w:val="252525"/>
        </w:rPr>
        <w:t xml:space="preserve"> la nature de </w:t>
      </w:r>
      <w:proofErr w:type="spellStart"/>
      <w:r w:rsidRPr="00502462">
        <w:rPr>
          <w:rFonts w:ascii="Arial" w:hAnsi="Arial" w:cs="Arial"/>
          <w:color w:val="252525"/>
        </w:rPr>
        <w:t>ces</w:t>
      </w:r>
      <w:proofErr w:type="spellEnd"/>
      <w:r w:rsidRPr="00502462">
        <w:rPr>
          <w:rFonts w:ascii="Arial" w:hAnsi="Arial" w:cs="Arial"/>
          <w:color w:val="252525"/>
        </w:rPr>
        <w:t xml:space="preserve"> points </w:t>
      </w:r>
      <w:proofErr w:type="spellStart"/>
      <w:r w:rsidRPr="00502462">
        <w:rPr>
          <w:rFonts w:ascii="Arial" w:hAnsi="Arial" w:cs="Arial"/>
          <w:color w:val="252525"/>
        </w:rPr>
        <w:t>d'ancrage</w:t>
      </w:r>
      <w:proofErr w:type="spellEnd"/>
      <w:r w:rsidRPr="00502462">
        <w:rPr>
          <w:rFonts w:ascii="Arial" w:hAnsi="Arial" w:cs="Arial"/>
          <w:color w:val="252525"/>
        </w:rPr>
        <w:t>.</w:t>
      </w:r>
    </w:p>
    <w:p w:rsidR="00502462" w:rsidRPr="00502462" w:rsidRDefault="00502462" w:rsidP="00502462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52525"/>
        </w:rPr>
      </w:pPr>
      <w:proofErr w:type="spellStart"/>
      <w:r w:rsidRPr="00502462">
        <w:rPr>
          <w:rFonts w:ascii="Arial" w:hAnsi="Arial" w:cs="Arial"/>
          <w:color w:val="252525"/>
        </w:rPr>
        <w:t>L'essentiel</w:t>
      </w:r>
      <w:proofErr w:type="spellEnd"/>
      <w:r w:rsidRPr="00502462">
        <w:rPr>
          <w:rFonts w:ascii="Arial" w:hAnsi="Arial" w:cs="Arial"/>
          <w:color w:val="252525"/>
        </w:rPr>
        <w:t xml:space="preserve"> des </w:t>
      </w:r>
      <w:proofErr w:type="spellStart"/>
      <w:r w:rsidRPr="00502462">
        <w:rPr>
          <w:rFonts w:ascii="Arial" w:hAnsi="Arial" w:cs="Arial"/>
          <w:color w:val="252525"/>
        </w:rPr>
        <w:t>travaux</w:t>
      </w:r>
      <w:proofErr w:type="spellEnd"/>
      <w:r w:rsidRPr="00502462">
        <w:rPr>
          <w:rFonts w:ascii="Arial" w:hAnsi="Arial" w:cs="Arial"/>
          <w:color w:val="252525"/>
        </w:rPr>
        <w:t xml:space="preserve"> portent </w:t>
      </w:r>
      <w:proofErr w:type="spellStart"/>
      <w:r w:rsidRPr="00502462">
        <w:rPr>
          <w:rFonts w:ascii="Arial" w:hAnsi="Arial" w:cs="Arial"/>
          <w:color w:val="252525"/>
        </w:rPr>
        <w:t>sur</w:t>
      </w:r>
      <w:proofErr w:type="spellEnd"/>
      <w:r w:rsidRPr="00502462">
        <w:rPr>
          <w:rFonts w:ascii="Arial" w:hAnsi="Arial" w:cs="Arial"/>
          <w:color w:val="252525"/>
        </w:rPr>
        <w:t xml:space="preserve"> la</w:t>
      </w:r>
      <w:r w:rsidRPr="00502462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502462">
        <w:rPr>
          <w:rFonts w:ascii="Arial" w:hAnsi="Arial" w:cs="Arial"/>
          <w:color w:val="252525"/>
        </w:rPr>
        <w:fldChar w:fldCharType="begin"/>
      </w:r>
      <w:r w:rsidRPr="00502462">
        <w:rPr>
          <w:rFonts w:ascii="Arial" w:hAnsi="Arial" w:cs="Arial"/>
          <w:color w:val="252525"/>
        </w:rPr>
        <w:instrText xml:space="preserve"> HYPERLINK "https://fr.wikipedia.org/wiki/Sociologie_des_sciences" \o "Sociologie des sciences" </w:instrText>
      </w:r>
      <w:r w:rsidRPr="00502462">
        <w:rPr>
          <w:rFonts w:ascii="Arial" w:hAnsi="Arial" w:cs="Arial"/>
          <w:color w:val="252525"/>
        </w:rPr>
        <w:fldChar w:fldCharType="separate"/>
      </w:r>
      <w:r w:rsidRPr="00502462">
        <w:rPr>
          <w:rStyle w:val="Hyperlink"/>
          <w:rFonts w:ascii="Arial" w:hAnsi="Arial" w:cs="Arial"/>
          <w:color w:val="0B0080"/>
        </w:rPr>
        <w:t>sociologie</w:t>
      </w:r>
      <w:proofErr w:type="spellEnd"/>
      <w:r w:rsidRPr="00502462">
        <w:rPr>
          <w:rStyle w:val="Hyperlink"/>
          <w:rFonts w:ascii="Arial" w:hAnsi="Arial" w:cs="Arial"/>
          <w:color w:val="0B0080"/>
        </w:rPr>
        <w:t xml:space="preserve"> des sciences</w:t>
      </w:r>
      <w:r w:rsidRPr="00502462">
        <w:rPr>
          <w:rFonts w:ascii="Arial" w:hAnsi="Arial" w:cs="Arial"/>
          <w:color w:val="252525"/>
        </w:rPr>
        <w:fldChar w:fldCharType="end"/>
      </w:r>
      <w:r w:rsidRPr="00502462">
        <w:rPr>
          <w:rFonts w:ascii="Arial" w:hAnsi="Arial" w:cs="Arial"/>
          <w:color w:val="252525"/>
        </w:rPr>
        <w:t>, la</w:t>
      </w:r>
      <w:r w:rsidRPr="00502462">
        <w:rPr>
          <w:rStyle w:val="apple-converted-space"/>
          <w:rFonts w:ascii="Arial" w:hAnsi="Arial" w:cs="Arial"/>
          <w:color w:val="252525"/>
        </w:rPr>
        <w:t> </w:t>
      </w:r>
      <w:proofErr w:type="spellStart"/>
      <w:r w:rsidRPr="00502462">
        <w:rPr>
          <w:rFonts w:ascii="Arial" w:hAnsi="Arial" w:cs="Arial"/>
          <w:color w:val="252525"/>
        </w:rPr>
        <w:fldChar w:fldCharType="begin"/>
      </w:r>
      <w:r w:rsidRPr="00502462">
        <w:rPr>
          <w:rFonts w:ascii="Arial" w:hAnsi="Arial" w:cs="Arial"/>
          <w:color w:val="252525"/>
        </w:rPr>
        <w:instrText xml:space="preserve"> HYPERLINK "https://fr.wikipedia.org/wiki/Recherche_scientifique" \o "Recherche scientifique" </w:instrText>
      </w:r>
      <w:r w:rsidRPr="00502462">
        <w:rPr>
          <w:rFonts w:ascii="Arial" w:hAnsi="Arial" w:cs="Arial"/>
          <w:color w:val="252525"/>
        </w:rPr>
        <w:fldChar w:fldCharType="separate"/>
      </w:r>
      <w:r w:rsidRPr="00502462">
        <w:rPr>
          <w:rStyle w:val="Hyperlink"/>
          <w:rFonts w:ascii="Arial" w:hAnsi="Arial" w:cs="Arial"/>
          <w:color w:val="0B0080"/>
        </w:rPr>
        <w:t>recherche</w:t>
      </w:r>
      <w:proofErr w:type="spellEnd"/>
      <w:r w:rsidRPr="00502462">
        <w:rPr>
          <w:rStyle w:val="Hyperlink"/>
          <w:rFonts w:ascii="Arial" w:hAnsi="Arial" w:cs="Arial"/>
          <w:color w:val="0B0080"/>
        </w:rPr>
        <w:t xml:space="preserve"> </w:t>
      </w:r>
      <w:proofErr w:type="spellStart"/>
      <w:r w:rsidRPr="00502462">
        <w:rPr>
          <w:rStyle w:val="Hyperlink"/>
          <w:rFonts w:ascii="Arial" w:hAnsi="Arial" w:cs="Arial"/>
          <w:color w:val="0B0080"/>
        </w:rPr>
        <w:t>scientifique</w:t>
      </w:r>
      <w:proofErr w:type="spellEnd"/>
      <w:r w:rsidRPr="00502462">
        <w:rPr>
          <w:rFonts w:ascii="Arial" w:hAnsi="Arial" w:cs="Arial"/>
          <w:color w:val="252525"/>
        </w:rPr>
        <w:fldChar w:fldCharType="end"/>
      </w:r>
      <w:r w:rsidRPr="00502462">
        <w:rPr>
          <w:rStyle w:val="apple-converted-space"/>
          <w:rFonts w:ascii="Arial" w:hAnsi="Arial" w:cs="Arial"/>
          <w:color w:val="252525"/>
        </w:rPr>
        <w:t> </w:t>
      </w:r>
      <w:proofErr w:type="gramStart"/>
      <w:r w:rsidRPr="00502462">
        <w:rPr>
          <w:rFonts w:ascii="Arial" w:hAnsi="Arial" w:cs="Arial"/>
          <w:color w:val="252525"/>
        </w:rPr>
        <w:t>et</w:t>
      </w:r>
      <w:proofErr w:type="gram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l'</w:t>
      </w:r>
      <w:hyperlink r:id="rId13" w:tooltip="Innovation" w:history="1">
        <w:r w:rsidRPr="00502462">
          <w:rPr>
            <w:rStyle w:val="Hyperlink"/>
            <w:rFonts w:ascii="Arial" w:hAnsi="Arial" w:cs="Arial"/>
            <w:color w:val="0B0080"/>
          </w:rPr>
          <w:t>innovation</w:t>
        </w:r>
        <w:proofErr w:type="spellEnd"/>
      </w:hyperlink>
      <w:r w:rsidRPr="00502462">
        <w:rPr>
          <w:rFonts w:ascii="Arial" w:hAnsi="Arial" w:cs="Arial"/>
          <w:color w:val="252525"/>
        </w:rPr>
        <w:t xml:space="preserve">. Les </w:t>
      </w:r>
      <w:proofErr w:type="spellStart"/>
      <w:r w:rsidRPr="00502462">
        <w:rPr>
          <w:rFonts w:ascii="Arial" w:hAnsi="Arial" w:cs="Arial"/>
          <w:color w:val="252525"/>
        </w:rPr>
        <w:t>politiques</w:t>
      </w:r>
      <w:proofErr w:type="spellEnd"/>
      <w:r w:rsidRPr="00502462">
        <w:rPr>
          <w:rFonts w:ascii="Arial" w:hAnsi="Arial" w:cs="Arial"/>
          <w:color w:val="252525"/>
        </w:rPr>
        <w:t xml:space="preserve"> de science </w:t>
      </w:r>
      <w:proofErr w:type="gramStart"/>
      <w:r w:rsidRPr="00502462">
        <w:rPr>
          <w:rFonts w:ascii="Arial" w:hAnsi="Arial" w:cs="Arial"/>
          <w:color w:val="252525"/>
        </w:rPr>
        <w:t>et</w:t>
      </w:r>
      <w:proofErr w:type="gram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technologie</w:t>
      </w:r>
      <w:proofErr w:type="spellEnd"/>
      <w:r w:rsidRPr="00502462">
        <w:rPr>
          <w:rFonts w:ascii="Arial" w:hAnsi="Arial" w:cs="Arial"/>
          <w:color w:val="252525"/>
        </w:rPr>
        <w:t xml:space="preserve">, </w:t>
      </w:r>
      <w:proofErr w:type="spellStart"/>
      <w:r w:rsidRPr="00502462">
        <w:rPr>
          <w:rFonts w:ascii="Arial" w:hAnsi="Arial" w:cs="Arial"/>
          <w:color w:val="252525"/>
        </w:rPr>
        <w:t>politiques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recherche</w:t>
      </w:r>
      <w:proofErr w:type="spellEnd"/>
      <w:r w:rsidRPr="00502462">
        <w:rPr>
          <w:rFonts w:ascii="Arial" w:hAnsi="Arial" w:cs="Arial"/>
          <w:color w:val="252525"/>
        </w:rPr>
        <w:t xml:space="preserve"> et les </w:t>
      </w:r>
      <w:proofErr w:type="spellStart"/>
      <w:r w:rsidRPr="00502462">
        <w:rPr>
          <w:rFonts w:ascii="Arial" w:hAnsi="Arial" w:cs="Arial"/>
          <w:color w:val="252525"/>
        </w:rPr>
        <w:t>politiques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d'innovation</w:t>
      </w:r>
      <w:proofErr w:type="spellEnd"/>
      <w:r w:rsidRPr="00502462">
        <w:rPr>
          <w:rFonts w:ascii="Arial" w:hAnsi="Arial" w:cs="Arial"/>
          <w:color w:val="252525"/>
        </w:rPr>
        <w:t xml:space="preserve"> font </w:t>
      </w:r>
      <w:proofErr w:type="spellStart"/>
      <w:r w:rsidRPr="00502462">
        <w:rPr>
          <w:rFonts w:ascii="Arial" w:hAnsi="Arial" w:cs="Arial"/>
          <w:color w:val="252525"/>
        </w:rPr>
        <w:t>également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partie</w:t>
      </w:r>
      <w:proofErr w:type="spellEnd"/>
      <w:r w:rsidRPr="00502462">
        <w:rPr>
          <w:rFonts w:ascii="Arial" w:hAnsi="Arial" w:cs="Arial"/>
          <w:color w:val="252525"/>
        </w:rPr>
        <w:t xml:space="preserve"> de </w:t>
      </w:r>
      <w:proofErr w:type="spellStart"/>
      <w:r w:rsidRPr="00502462">
        <w:rPr>
          <w:rFonts w:ascii="Arial" w:hAnsi="Arial" w:cs="Arial"/>
          <w:color w:val="252525"/>
        </w:rPr>
        <w:t>ce</w:t>
      </w:r>
      <w:proofErr w:type="spellEnd"/>
      <w:r w:rsidRPr="00502462">
        <w:rPr>
          <w:rFonts w:ascii="Arial" w:hAnsi="Arial" w:cs="Arial"/>
          <w:color w:val="252525"/>
        </w:rPr>
        <w:t xml:space="preserve"> </w:t>
      </w:r>
      <w:proofErr w:type="spellStart"/>
      <w:r w:rsidRPr="00502462">
        <w:rPr>
          <w:rFonts w:ascii="Arial" w:hAnsi="Arial" w:cs="Arial"/>
          <w:color w:val="252525"/>
        </w:rPr>
        <w:t>domaine</w:t>
      </w:r>
      <w:proofErr w:type="spellEnd"/>
      <w:r w:rsidRPr="00502462">
        <w:rPr>
          <w:rFonts w:ascii="Arial" w:hAnsi="Arial" w:cs="Arial"/>
          <w:color w:val="252525"/>
        </w:rPr>
        <w:t xml:space="preserve">. </w:t>
      </w:r>
    </w:p>
    <w:p w:rsidR="00502462" w:rsidRPr="00502462" w:rsidRDefault="00502462" w:rsidP="0050246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502462">
        <w:rPr>
          <w:rFonts w:ascii="Arial" w:eastAsia="Times New Roman" w:hAnsi="Arial" w:cs="Arial"/>
          <w:color w:val="252525"/>
          <w:sz w:val="24"/>
          <w:szCs w:val="24"/>
        </w:rPr>
        <w:t>Les </w:t>
      </w:r>
      <w:proofErr w:type="spellStart"/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>Études</w:t>
      </w:r>
      <w:proofErr w:type="spellEnd"/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des sciences et technologies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mieux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connues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dans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 monde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anglo-saxon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sous le nom de </w:t>
      </w:r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>Science and technology studies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(</w:t>
      </w:r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>STS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ou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r w:rsidRPr="00502462">
        <w:rPr>
          <w:rFonts w:ascii="Arial" w:eastAsia="Times New Roman" w:hAnsi="Arial" w:cs="Arial"/>
          <w:b/>
          <w:bCs/>
          <w:color w:val="252525"/>
          <w:sz w:val="24"/>
          <w:szCs w:val="24"/>
        </w:rPr>
        <w:t>S&amp;TS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)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désignent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un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programme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recherche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"https://fr.wikipedia.org/wiki/Interdisciplinarit%C3%A9" \o "Interdisciplinarité"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interdisciplinaire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en </w:t>
      </w:r>
      <w:hyperlink r:id="rId14" w:tooltip="Sciences sociales" w:history="1">
        <w:r w:rsidRPr="00502462">
          <w:rPr>
            <w:rFonts w:ascii="Arial" w:eastAsia="Times New Roman" w:hAnsi="Arial" w:cs="Arial"/>
            <w:color w:val="0B0080"/>
            <w:sz w:val="24"/>
            <w:szCs w:val="24"/>
          </w:rPr>
          <w:t xml:space="preserve">sciences </w:t>
        </w:r>
        <w:proofErr w:type="spellStart"/>
        <w:r w:rsidRPr="00502462">
          <w:rPr>
            <w:rFonts w:ascii="Arial" w:eastAsia="Times New Roman" w:hAnsi="Arial" w:cs="Arial"/>
            <w:color w:val="0B0080"/>
            <w:sz w:val="24"/>
            <w:szCs w:val="24"/>
          </w:rPr>
          <w:t>sociales</w:t>
        </w:r>
        <w:proofErr w:type="spellEnd"/>
      </w:hyperlink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 qui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s'est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développé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durant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les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"https://fr.wikipedia.org/wiki/Ann%C3%A9es_1960" \o "Années 1960"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années</w:t>
      </w:r>
      <w:proofErr w:type="spellEnd"/>
      <w:r w:rsidRPr="00502462">
        <w:rPr>
          <w:rFonts w:ascii="Arial" w:eastAsia="Times New Roman" w:hAnsi="Arial" w:cs="Arial"/>
          <w:color w:val="0B0080"/>
          <w:sz w:val="24"/>
          <w:szCs w:val="24"/>
        </w:rPr>
        <w:t xml:space="preserve"> 1960</w: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-</w:t>
      </w:r>
      <w:hyperlink r:id="rId15" w:tooltip="Années 1970" w:history="1">
        <w:r w:rsidRPr="00502462">
          <w:rPr>
            <w:rFonts w:ascii="Arial" w:eastAsia="Times New Roman" w:hAnsi="Arial" w:cs="Arial"/>
            <w:color w:val="0B0080"/>
            <w:sz w:val="24"/>
            <w:szCs w:val="24"/>
          </w:rPr>
          <w:t>1970</w:t>
        </w:r>
      </w:hyperlink>
      <w:r w:rsidRPr="00502462">
        <w:rPr>
          <w:rFonts w:ascii="Arial" w:eastAsia="Times New Roman" w:hAnsi="Arial" w:cs="Arial"/>
          <w:color w:val="252525"/>
          <w:sz w:val="24"/>
          <w:szCs w:val="24"/>
        </w:rPr>
        <w:t>.</w:t>
      </w:r>
    </w:p>
    <w:p w:rsidR="00502462" w:rsidRPr="00502462" w:rsidRDefault="00502462" w:rsidP="0050246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Les STS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étudient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manière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facteurs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"https://fr.wikipedia.org/wiki/Soci%C3%A9t%C3%A9_(sciences_sociales)" \o "Société (sciences sociales)"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sociaux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,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"https://fr.wikipedia.org/wiki/Politique" \o "Politique"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politiques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ou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"https://fr.wikipedia.org/wiki/Culture" \o "Culture"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culturels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interviennent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dans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recherches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"https://fr.wikipedia.org/wiki/Science" \o "Science"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scientifiques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ou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les </w:t>
      </w:r>
      <w:hyperlink r:id="rId16" w:tooltip="Innovation" w:history="1">
        <w:r w:rsidRPr="00502462">
          <w:rPr>
            <w:rFonts w:ascii="Arial" w:eastAsia="Times New Roman" w:hAnsi="Arial" w:cs="Arial"/>
            <w:color w:val="0B0080"/>
            <w:sz w:val="24"/>
            <w:szCs w:val="24"/>
          </w:rPr>
          <w:t>innovations</w:t>
        </w:r>
      </w:hyperlink>
      <w:r w:rsidRPr="00502462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"https://fr.wikipedia.org/wiki/Technologie" \o "Technologie" </w:instrText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502462">
        <w:rPr>
          <w:rFonts w:ascii="Arial" w:eastAsia="Times New Roman" w:hAnsi="Arial" w:cs="Arial"/>
          <w:color w:val="0B0080"/>
          <w:sz w:val="24"/>
          <w:szCs w:val="24"/>
        </w:rPr>
        <w:t>technologiques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 et, comment, en retour,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dernières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modifient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société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le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politique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ou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culture</w:t>
      </w:r>
      <w:hyperlink r:id="rId17" w:anchor="cite_note-1" w:history="1">
        <w:r w:rsidRPr="00502462">
          <w:rPr>
            <w:rFonts w:ascii="Arial" w:eastAsia="Times New Roman" w:hAnsi="Arial" w:cs="Arial"/>
            <w:color w:val="0B0080"/>
            <w:sz w:val="24"/>
            <w:szCs w:val="24"/>
            <w:vertAlign w:val="superscript"/>
          </w:rPr>
          <w:t>1</w:t>
        </w:r>
      </w:hyperlink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. Ce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programme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proofErr w:type="gram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est</w:t>
      </w:r>
      <w:proofErr w:type="spellEnd"/>
      <w:proofErr w:type="gram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actuellement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implanté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dans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nombreuses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universités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à travers le monde,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offrant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possibilité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poursuivre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études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baccalauréat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dans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certains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établissements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 master et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doctorat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dans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domaine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STS.</w:t>
      </w:r>
    </w:p>
    <w:p w:rsidR="00502462" w:rsidRPr="00502462" w:rsidRDefault="00502462" w:rsidP="0050246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Deux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grands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axes de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recherche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peuvent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être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dégagés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études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sciences </w:t>
      </w:r>
      <w:proofErr w:type="gram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et</w:t>
      </w:r>
      <w:proofErr w:type="gram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technologies:</w:t>
      </w:r>
    </w:p>
    <w:p w:rsidR="00502462" w:rsidRPr="00502462" w:rsidRDefault="00502462" w:rsidP="00502462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L'étude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relations entre les innovations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scientifiques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/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technologiques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société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, en postulant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celles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-ci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socialement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constituées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société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est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elle-même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un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agrégat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sociotechnique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> ;</w:t>
      </w:r>
    </w:p>
    <w:p w:rsidR="00502462" w:rsidRPr="00502462" w:rsidRDefault="00502462" w:rsidP="00502462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rFonts w:ascii="Arial" w:eastAsia="Times New Roman" w:hAnsi="Arial" w:cs="Arial"/>
          <w:color w:val="252525"/>
          <w:sz w:val="24"/>
          <w:szCs w:val="24"/>
        </w:rPr>
      </w:pPr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prise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en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considération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effets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produits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par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ces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innovations, les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risques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qu'elles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produisent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et la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redéfinition</w:t>
      </w:r>
      <w:proofErr w:type="spellEnd"/>
      <w:r w:rsidRPr="00502462">
        <w:rPr>
          <w:rFonts w:ascii="Arial" w:eastAsia="Times New Roman" w:hAnsi="Arial" w:cs="Arial"/>
          <w:color w:val="252525"/>
          <w:sz w:val="24"/>
          <w:szCs w:val="24"/>
        </w:rPr>
        <w:t xml:space="preserve"> des </w:t>
      </w:r>
      <w:proofErr w:type="spellStart"/>
      <w:r w:rsidRPr="00502462">
        <w:rPr>
          <w:rFonts w:ascii="Arial" w:eastAsia="Times New Roman" w:hAnsi="Arial" w:cs="Arial"/>
          <w:color w:val="252525"/>
          <w:sz w:val="24"/>
          <w:szCs w:val="24"/>
        </w:rPr>
        <w:t>paramèt</w:t>
      </w:r>
      <w:r>
        <w:rPr>
          <w:rFonts w:ascii="Arial" w:eastAsia="Times New Roman" w:hAnsi="Arial" w:cs="Arial"/>
          <w:color w:val="252525"/>
          <w:sz w:val="24"/>
          <w:szCs w:val="24"/>
        </w:rPr>
        <w:t>res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sociaux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qu'elles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induisent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> </w:t>
      </w:r>
      <w:bookmarkStart w:id="0" w:name="_GoBack"/>
      <w:bookmarkEnd w:id="0"/>
    </w:p>
    <w:p w:rsidR="00502462" w:rsidRPr="00502462" w:rsidRDefault="00502462" w:rsidP="00502462">
      <w:pPr>
        <w:spacing w:line="276" w:lineRule="auto"/>
        <w:rPr>
          <w:sz w:val="24"/>
          <w:szCs w:val="24"/>
        </w:rPr>
      </w:pPr>
    </w:p>
    <w:sectPr w:rsidR="00502462" w:rsidRPr="0050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B98"/>
    <w:multiLevelType w:val="multilevel"/>
    <w:tmpl w:val="87C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2"/>
    <w:rsid w:val="00502462"/>
    <w:rsid w:val="009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7719D-8898-4B40-ABD4-2E9225D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2462"/>
  </w:style>
  <w:style w:type="character" w:styleId="Hyperlink">
    <w:name w:val="Hyperlink"/>
    <w:basedOn w:val="DefaultParagraphFont"/>
    <w:uiPriority w:val="99"/>
    <w:semiHidden/>
    <w:unhideWhenUsed/>
    <w:rsid w:val="005024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502462"/>
    <w:rPr>
      <w:i/>
      <w:iCs/>
    </w:rPr>
  </w:style>
  <w:style w:type="paragraph" w:styleId="ListParagraph">
    <w:name w:val="List Paragraph"/>
    <w:basedOn w:val="Normal"/>
    <w:uiPriority w:val="34"/>
    <w:qFormat/>
    <w:rsid w:val="0050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rt" TargetMode="External"/><Relationship Id="rId13" Type="http://schemas.openxmlformats.org/officeDocument/2006/relationships/hyperlink" Target="https://fr.wikipedia.org/wiki/Innov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Savoir-faire" TargetMode="External"/><Relationship Id="rId12" Type="http://schemas.openxmlformats.org/officeDocument/2006/relationships/hyperlink" Target="https://fr.wikipedia.org/wiki/Connaissances" TargetMode="External"/><Relationship Id="rId17" Type="http://schemas.openxmlformats.org/officeDocument/2006/relationships/hyperlink" Target="https://fr.wikipedia.org/wiki/%C3%89tudes_des_sciences_et_technolog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Innov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Outils" TargetMode="External"/><Relationship Id="rId11" Type="http://schemas.openxmlformats.org/officeDocument/2006/relationships/hyperlink" Target="https://fr.wikipedia.org/wiki/Enseignement_des_sciences_appliqu%C3%A9es" TargetMode="External"/><Relationship Id="rId5" Type="http://schemas.openxmlformats.org/officeDocument/2006/relationships/hyperlink" Target="https://fr.wikipedia.org/wiki/%C3%89tat_de_l%27art" TargetMode="External"/><Relationship Id="rId15" Type="http://schemas.openxmlformats.org/officeDocument/2006/relationships/hyperlink" Target="https://fr.wikipedia.org/wiki/Ann%C3%A9es_1970" TargetMode="External"/><Relationship Id="rId10" Type="http://schemas.openxmlformats.org/officeDocument/2006/relationships/hyperlink" Target="https://fr.wikipedia.org/wiki/M%C3%A9tier_(activit%C3%A9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rtisanat" TargetMode="External"/><Relationship Id="rId14" Type="http://schemas.openxmlformats.org/officeDocument/2006/relationships/hyperlink" Target="https://fr.wikipedia.org/wiki/Sciences_soci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2016-10-03T14:00:00Z</dcterms:created>
  <dcterms:modified xsi:type="dcterms:W3CDTF">2016-10-03T14:10:00Z</dcterms:modified>
</cp:coreProperties>
</file>